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2" w:firstLineChars="200"/>
        <w:contextualSpacing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附件1、投资参股的关联企业情况表</w:t>
      </w:r>
    </w:p>
    <w:p>
      <w:pPr>
        <w:spacing w:line="400" w:lineRule="exact"/>
        <w:ind w:firstLine="420" w:firstLineChars="200"/>
        <w:contextualSpacing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400" w:lineRule="exact"/>
        <w:ind w:firstLine="420" w:firstLineChars="200"/>
        <w:contextualSpacing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投标人关联企业情况表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4" w:hRule="atLeast"/>
          <w:jc w:val="center"/>
        </w:trPr>
        <w:tc>
          <w:tcPr>
            <w:tcW w:w="9286" w:type="dxa"/>
            <w:noWrap w:val="0"/>
            <w:vAlign w:val="top"/>
          </w:tcPr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申请购买招标文件的企业提供其投资参股的关联企业情况，包括以下内容：</w:t>
            </w: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(1) 单位负责人为同一人的不同单位名单；</w:t>
            </w: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(2) 对单位存在控股、管理关系的不同单位名单。</w:t>
            </w: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(3) 本单位对其他单位存在控股、管理关系的名单。</w:t>
            </w: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（单位盖章）</w:t>
            </w: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</w:t>
            </w:r>
          </w:p>
        </w:tc>
      </w:tr>
    </w:tbl>
    <w:p>
      <w:pPr>
        <w:spacing w:line="400" w:lineRule="exact"/>
        <w:ind w:firstLine="420" w:firstLineChars="200"/>
        <w:contextualSpacing/>
        <w:rPr>
          <w:rFonts w:hint="eastAsia" w:ascii="宋体" w:hAnsi="宋体" w:eastAsia="宋体" w:cs="宋体"/>
          <w:sz w:val="21"/>
          <w:szCs w:val="21"/>
        </w:rPr>
      </w:pPr>
      <w:bookmarkStart w:id="0" w:name="_Toc443580456"/>
      <w:bookmarkStart w:id="1" w:name="_Toc439617908"/>
      <w:r>
        <w:rPr>
          <w:rFonts w:hint="eastAsia" w:ascii="宋体" w:hAnsi="宋体" w:eastAsia="宋体" w:cs="宋体"/>
          <w:sz w:val="21"/>
          <w:szCs w:val="21"/>
        </w:rPr>
        <w:t>注：</w:t>
      </w:r>
      <w:bookmarkEnd w:id="0"/>
      <w:bookmarkEnd w:id="1"/>
      <w:r>
        <w:rPr>
          <w:rFonts w:hint="eastAsia" w:ascii="宋体" w:hAnsi="宋体" w:eastAsia="宋体" w:cs="宋体"/>
          <w:sz w:val="21"/>
          <w:szCs w:val="21"/>
        </w:rPr>
        <w:t>申请人应如实填报此表，否则因其投标影响招标公正性的，其相关投标均无效。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2FhZWY0YzA1YjI4ZjI1NzY2ZWEyY2ZmZDc1ZDEifQ=="/>
  </w:docVars>
  <w:rsids>
    <w:rsidRoot w:val="00000000"/>
    <w:rsid w:val="51A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等线" w:cs="Arial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yxw</dc:creator>
  <cp:lastModifiedBy>由旭伟</cp:lastModifiedBy>
  <dcterms:modified xsi:type="dcterms:W3CDTF">2022-07-22T01:16:10Z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66FC61BF35554199B2B8064C373FF0CC</vt:lpwstr>
  </property>
</Properties>
</file>